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6D" w:rsidRPr="005F6478" w:rsidRDefault="006C0617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-180975</wp:posOffset>
            </wp:positionV>
            <wp:extent cx="361950" cy="609600"/>
            <wp:effectExtent l="19050" t="0" r="0" b="0"/>
            <wp:wrapTight wrapText="bothSides">
              <wp:wrapPolygon edited="0">
                <wp:start x="-1137" y="0"/>
                <wp:lineTo x="-1137" y="20925"/>
                <wp:lineTo x="21600" y="20925"/>
                <wp:lineTo x="21600" y="0"/>
                <wp:lineTo x="-1137" y="0"/>
              </wp:wrapPolygon>
            </wp:wrapTight>
            <wp:docPr id="4963490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49017" name="Picture 4963490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06D"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:rsidR="00F92D04" w:rsidRPr="00F92D04" w:rsidRDefault="00F92D04" w:rsidP="00F92D04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kern w:val="2"/>
          <w:szCs w:val="22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38"/>
      </w:tblGrid>
      <w:tr w:rsidR="00F92D04" w:rsidRPr="00F92D04" w:rsidTr="00B26A13">
        <w:tc>
          <w:tcPr>
            <w:tcW w:w="4675" w:type="dxa"/>
          </w:tcPr>
          <w:p w:rsidR="00F92D04" w:rsidRPr="00F92D04" w:rsidRDefault="00F92D04" w:rsidP="006C0617">
            <w:pPr>
              <w:suppressAutoHyphens w:val="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t>РЕПУБЛИКА СРБИЈА</w:t>
            </w: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АУТОНОМНА ПОКРАЈИНА ВОЈВОДИНА</w:t>
            </w: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ОПШТИНА БАЧКА ТОПОЛА</w:t>
            </w: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ОПШТИНСКА УПРАВА</w:t>
            </w: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Одељење за општу управу и друштвене делатности,</w:t>
            </w: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послове органа општине и заједничке послове</w:t>
            </w: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Бачка Топола</w:t>
            </w: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Маршала Тита 30.</w:t>
            </w:r>
            <w:r w:rsidRPr="00F92D04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Тел.: (024) 715-310 лок. 122</w:t>
            </w:r>
          </w:p>
          <w:p w:rsidR="00F92D04" w:rsidRPr="00F92D04" w:rsidRDefault="00F92D04" w:rsidP="006C0617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val="sr-Cyrl-CS" w:eastAsia="en-US"/>
              </w:rPr>
            </w:pPr>
          </w:p>
        </w:tc>
        <w:tc>
          <w:tcPr>
            <w:tcW w:w="4675" w:type="dxa"/>
          </w:tcPr>
          <w:p w:rsidR="00F92D04" w:rsidRPr="00F92D04" w:rsidRDefault="00F92D04" w:rsidP="00F92D04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963CEA">
        <w:rPr>
          <w:rFonts w:ascii="Times New Roman" w:hAnsi="Times New Roman" w:cs="Times New Roman"/>
          <w:szCs w:val="22"/>
        </w:rPr>
        <w:t xml:space="preserve">На основу члана 10. Закона о енергетици </w:t>
      </w:r>
      <w:r w:rsidR="00963CEA" w:rsidRPr="00963CEA">
        <w:rPr>
          <w:rFonts w:ascii="Times New Roman" w:hAnsi="Times New Roman" w:cs="Times New Roman"/>
          <w:lang w:val="sr-Cyrl-CS"/>
        </w:rPr>
        <w:t>(„Службени гласник РС“, број 145/14 и 95/2018- др. закон 40/2021, 35/2023-др. закон, 62/2023 и 94/2024)</w:t>
      </w:r>
      <w:r w:rsidRPr="00963CEA">
        <w:rPr>
          <w:rFonts w:ascii="Times New Roman" w:hAnsi="Times New Roman" w:cs="Times New Roman"/>
          <w:szCs w:val="22"/>
        </w:rPr>
        <w:t xml:space="preserve"> и </w:t>
      </w:r>
      <w:r w:rsidRPr="00963CEA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="00963CEA" w:rsidRPr="00963CEA">
        <w:rPr>
          <w:rFonts w:ascii="Times New Roman" w:hAnsi="Times New Roman" w:cs="Times New Roman"/>
          <w:lang w:val="sr-Cyrl-CS"/>
        </w:rPr>
        <w:t xml:space="preserve">(„Службени гласник РС“, бр. </w:t>
      </w:r>
      <w:r w:rsidR="00963CEA" w:rsidRPr="00963CEA">
        <w:rPr>
          <w:rFonts w:ascii="Times New Roman" w:hAnsi="Times New Roman" w:cs="Times New Roman"/>
          <w:lang/>
        </w:rPr>
        <w:t>137</w:t>
      </w:r>
      <w:r w:rsidR="00963CEA" w:rsidRPr="00963CEA">
        <w:rPr>
          <w:rFonts w:ascii="Times New Roman" w:hAnsi="Times New Roman" w:cs="Times New Roman"/>
          <w:lang w:val="sr-Cyrl-CS"/>
        </w:rPr>
        <w:t>/2022, 46/2023-др.правилник, 93/2023, 103/2023 -др.правилник, 116/2023, 37/2024-др.правилник</w:t>
      </w:r>
      <w:r w:rsidR="00963CEA" w:rsidRPr="006C0617">
        <w:rPr>
          <w:rFonts w:ascii="Times New Roman" w:hAnsi="Times New Roman" w:cs="Times New Roman"/>
        </w:rPr>
        <w:t xml:space="preserve"> </w:t>
      </w:r>
      <w:r w:rsidR="00963CEA" w:rsidRPr="00963CEA">
        <w:rPr>
          <w:rFonts w:ascii="Times New Roman" w:hAnsi="Times New Roman" w:cs="Times New Roman"/>
        </w:rPr>
        <w:t>и 78/2024-др.правилник)</w:t>
      </w:r>
      <w:r w:rsidRPr="00963CEA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</w:t>
      </w:r>
      <w:r w:rsidRPr="00DD6A5D">
        <w:rPr>
          <w:rFonts w:ascii="Times New Roman" w:hAnsi="Times New Roman" w:cs="Times New Roman"/>
          <w:szCs w:val="22"/>
        </w:rPr>
        <w:t xml:space="preserve">. </w:t>
      </w:r>
    </w:p>
    <w:p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lastRenderedPageBreak/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</w:t>
      </w:r>
      <w:r w:rsidR="006B61D0" w:rsidRPr="00877A46">
        <w:rPr>
          <w:rFonts w:ascii="Times New Roman" w:hAnsi="Times New Roman" w:cs="Times New Roman"/>
          <w:b/>
          <w:sz w:val="22"/>
          <w:szCs w:val="22"/>
          <w:lang w:val="sr-Cyrl-CS"/>
        </w:rPr>
        <w:t>и/или увећане новчане социјалне помоћи</w:t>
      </w:r>
      <w:r w:rsidR="006B61D0" w:rsidRPr="006B61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b/>
          <w:sz w:val="22"/>
          <w:szCs w:val="22"/>
        </w:rPr>
        <w:t xml:space="preserve">и/или дечијег додатака и/или увећаног додатка за помоћ и негу другог лица </w:t>
      </w: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:rsidR="006B61D0" w:rsidRDefault="005D7717" w:rsidP="006B61D0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0" w:name="_Hlk78793650"/>
      <w:r w:rsidRPr="00DD6A5D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6B61D0" w:rsidRPr="006B61D0">
        <w:t xml:space="preserve"> </w:t>
      </w:r>
      <w:r w:rsidR="006B61D0">
        <w:rPr>
          <w:lang w:val="sr-Cyrl-CS"/>
        </w:rPr>
        <w:t xml:space="preserve">               </w:t>
      </w:r>
      <w:r w:rsidR="006B61D0" w:rsidRPr="006B61D0">
        <w:rPr>
          <w:rFonts w:ascii="Segoe UI Symbol" w:hAnsi="Segoe UI Symbol" w:cs="Segoe UI Symbol"/>
          <w:sz w:val="22"/>
          <w:szCs w:val="22"/>
        </w:rPr>
        <w:t>☐</w:t>
      </w:r>
    </w:p>
    <w:p w:rsidR="005D7717" w:rsidRPr="00DD6A5D" w:rsidRDefault="006B61D0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877A46">
        <w:rPr>
          <w:rFonts w:ascii="Times New Roman" w:hAnsi="Times New Roman" w:cs="Times New Roman"/>
          <w:sz w:val="22"/>
          <w:szCs w:val="22"/>
          <w:lang w:val="sr-Cyrl-CS"/>
        </w:rPr>
        <w:t>Увећане новчане социјалне помоћи</w:t>
      </w:r>
      <w:r w:rsidR="005D7717" w:rsidRPr="00877A46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877A46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lastRenderedPageBreak/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:rsidR="00954A61" w:rsidRPr="00954A61" w:rsidRDefault="00BB119F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:rsidR="00954A61" w:rsidRPr="00DD6A5D" w:rsidRDefault="00BB119F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68"/>
        <w:gridCol w:w="5811"/>
        <w:gridCol w:w="2830"/>
      </w:tblGrid>
      <w:tr w:rsidR="00954A61" w:rsidRPr="00954A61" w:rsidTr="009B1170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2830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54A61" w:rsidRPr="00954A61" w:rsidRDefault="00954A61" w:rsidP="009B117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Акт надлежног органа којим је стечено право на новчану социјалну помоћ 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или 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>већан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у новчану социјалну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 xml:space="preserve"> помоћи</w:t>
            </w:r>
            <w:r w:rsidR="009B1170" w:rsidRPr="00877A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54A61">
              <w:rPr>
                <w:rFonts w:ascii="Times New Roman" w:hAnsi="Times New Roman" w:cs="Times New Roman"/>
                <w:szCs w:val="22"/>
              </w:rPr>
              <w:t>или дечији додатак или право на увећани додатак за помоћ и негу</w:t>
            </w:r>
          </w:p>
        </w:tc>
        <w:tc>
          <w:tcPr>
            <w:tcW w:w="283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877A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877A46" w:rsidRP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и 2/23 – одлука УС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22"/>
        <w:gridCol w:w="5540"/>
        <w:gridCol w:w="1701"/>
        <w:gridCol w:w="1559"/>
      </w:tblGrid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 xml:space="preserve">Сагласан сам да податке </w:t>
            </w: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lastRenderedPageBreak/>
              <w:t>прибави орган</w:t>
            </w:r>
          </w:p>
        </w:tc>
        <w:tc>
          <w:tcPr>
            <w:tcW w:w="1559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lastRenderedPageBreak/>
              <w:t>Достављам сам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1.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 xml:space="preserve"> је дужна да  реши предмет  у  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>року од 30 дана од дана достављања уредне документац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>ије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E26244" w:rsidRDefault="00E26244" w:rsidP="00F92D04">
      <w:pPr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="00F81F11">
        <w:rPr>
          <w:rFonts w:ascii="Times New Roman" w:hAnsi="Times New Roman" w:cs="Times New Roman"/>
          <w:szCs w:val="22"/>
          <w:lang w:val="sr-Cyrl-CS"/>
        </w:rPr>
        <w:t xml:space="preserve">, бр. 18/16, </w:t>
      </w:r>
      <w:r w:rsidRPr="000B6AC6">
        <w:rPr>
          <w:rFonts w:ascii="Times New Roman" w:hAnsi="Times New Roman" w:cs="Times New Roman"/>
          <w:szCs w:val="22"/>
          <w:lang w:val="sr-Cyrl-CS"/>
        </w:rPr>
        <w:t>95/18 – аутентично тумачење</w:t>
      </w:r>
      <w:r w:rsidR="00F81F11" w:rsidRPr="00F81F11">
        <w:t xml:space="preserve"> </w:t>
      </w:r>
      <w:r w:rsidR="00F81F11" w:rsidRPr="00F81F11">
        <w:rPr>
          <w:rFonts w:ascii="Times New Roman" w:hAnsi="Times New Roman" w:cs="Times New Roman"/>
          <w:szCs w:val="22"/>
          <w:lang w:val="sr-Cyrl-CS"/>
        </w:rPr>
        <w:t>и 2/23 – одлука УС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</w:t>
      </w:r>
      <w:r w:rsidR="00963CEA" w:rsidRPr="00963CEA">
        <w:rPr>
          <w:rFonts w:ascii="Times New Roman" w:hAnsi="Times New Roman" w:cs="Times New Roman"/>
          <w:szCs w:val="22"/>
          <w:u w:val="single"/>
          <w:lang w:val="ru-RU" w:eastAsia="de-DE"/>
        </w:rPr>
        <w:t>Општинске управе Бачка Топола</w:t>
      </w:r>
      <w:r w:rsidRPr="00963CEA">
        <w:rPr>
          <w:rFonts w:ascii="Times New Roman" w:hAnsi="Times New Roman" w:cs="Times New Roman"/>
          <w:szCs w:val="22"/>
          <w:u w:val="single"/>
          <w:lang w:val="ru-RU" w:eastAsia="de-DE"/>
        </w:rPr>
        <w:t>____________</w:t>
      </w: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ради остварививања права на </w:t>
      </w:r>
      <w:r w:rsidRPr="00963CEA">
        <w:rPr>
          <w:rFonts w:ascii="Times New Roman" w:hAnsi="Times New Roman" w:cs="Times New Roman"/>
          <w:szCs w:val="22"/>
          <w:u w:val="single"/>
          <w:lang w:val="ru-RU" w:eastAsia="de-DE"/>
        </w:rPr>
        <w:t>___</w:t>
      </w:r>
      <w:r w:rsidR="00963CEA" w:rsidRPr="00963CEA">
        <w:rPr>
          <w:rFonts w:ascii="Times New Roman" w:hAnsi="Times New Roman" w:cs="Times New Roman"/>
          <w:szCs w:val="22"/>
          <w:u w:val="single"/>
          <w:lang w:val="ru-RU" w:eastAsia="de-DE"/>
        </w:rPr>
        <w:t>енергетски угроженог купца</w:t>
      </w:r>
      <w:r w:rsidRPr="00963CEA">
        <w:rPr>
          <w:rFonts w:ascii="Times New Roman" w:hAnsi="Times New Roman" w:cs="Times New Roman"/>
          <w:szCs w:val="22"/>
          <w:u w:val="single"/>
          <w:lang w:val="ru-RU" w:eastAsia="de-DE"/>
        </w:rPr>
        <w:t>___________________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 тим поводом дајем следећу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9B1170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="009B1170">
        <w:rPr>
          <w:rFonts w:ascii="Times New Roman" w:hAnsi="Times New Roman" w:cs="Times New Roman"/>
          <w:szCs w:val="22"/>
          <w:vertAlign w:val="superscript"/>
          <w:lang w:val="sr-Cyrl-CS" w:eastAsia="de-DE"/>
        </w:rPr>
        <w:t>1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9B1170" w:rsidRPr="000B6AC6" w:rsidRDefault="009B1170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9B1170" w:rsidRPr="000B6AC6" w:rsidRDefault="009B1170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2</w:t>
      </w: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3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9B1170" w:rsidP="000B6AC6">
      <w:pPr>
        <w:jc w:val="both"/>
        <w:rPr>
          <w:rFonts w:ascii="Times New Roman" w:hAnsi="Times New Roman" w:cs="Times New Roman"/>
          <w:szCs w:val="22"/>
          <w:lang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4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д</w:t>
      </w:r>
      <w:r w:rsidR="000B6AC6" w:rsidRPr="000B6AC6">
        <w:rPr>
          <w:rFonts w:ascii="Times New Roman" w:hAnsi="Times New Roman" w:cs="Times New Roman"/>
          <w:szCs w:val="22"/>
          <w:lang w:val="ru-RU" w:eastAsia="de-DE"/>
        </w:rPr>
        <w:t>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Pr="00C664B0" w:rsidRDefault="00C664B0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Latn-CS"/>
        </w:rPr>
      </w:pPr>
      <w:r>
        <w:rPr>
          <w:rFonts w:ascii="Times New Roman" w:hAnsi="Times New Roman" w:cs="Times New Roman"/>
          <w:sz w:val="20"/>
          <w:lang w:val="sr-Latn-CS"/>
        </w:rPr>
        <w:t>_____________________________________________________________________________________________</w:t>
      </w:r>
    </w:p>
    <w:p w:rsidR="00877A46" w:rsidRPr="009D70C4" w:rsidRDefault="00877A46" w:rsidP="00877A4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color w:val="FF0000"/>
          <w:sz w:val="16"/>
          <w:szCs w:val="16"/>
          <w:lang w:val="sr-Cyrl-CS"/>
        </w:rPr>
      </w:pP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Latn-CS"/>
        </w:rPr>
        <w:t>1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12. Закона о заштити података о личности („Службени гласник РС“; бр. 87/18), обрада је законита само ако је испуњен један од следећих услова: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1) лице на које се подаци о личности односе је пристало на обраду својих података о личности за једну или више посебно одређених сврха;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2) обрада је неопходна за извршење уговора закљученог са лицем на које се подаци односе или за предузимање радњи, на захтев лица на које се подаци односе, пре закључења уговора;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3) обрада је неопходна у циљу поштовања правних обавеза руковаоца;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lastRenderedPageBreak/>
        <w:t>4) обрада је неопходна у циљу заштите животно важних интереса лица на које се подаци односе или другог физичког лица;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5) обрада је неопходна у циљу обављања послова у јавном интересу или извршења законом прописаних овлашћења руковаоца;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6) обрада је неопходна у циљу остваривања легитимних интереса руковаоца или треће стране, осим ако су над тим интересима претежнији интереси или основна права и слободе лица на које се подаци односе који захтевају заштиту података о личности, а посебно ако је лице на које се подаци односе малолетно лице.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Став 1. тачка 6) овог члана не примењује се на обраду коју врши орган власти у оквиру своје надлежности.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Одредбе ст. 1. и 2. овог члана не примењују се на обраду коју врше надлежни органи у посебне сврхе.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2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Потребно је заокружити слово испред опције за коју се странка одлучила. 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3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4</w:t>
      </w:r>
      <w:r w:rsidRPr="00956D5D">
        <w:rPr>
          <w:rFonts w:ascii="Times New Roman" w:hAnsi="Times New Roman" w:cs="Times New Roman"/>
          <w:sz w:val="18"/>
          <w:szCs w:val="18"/>
          <w:vertAlign w:val="superscript"/>
          <w:lang w:val="sr-Cyrl-CS"/>
        </w:rPr>
        <w:t xml:space="preserve"> 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Попуњава орган који одређује рок приликом подношења захтева, односно најкасније у року од 8 дана.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9B1170" w:rsidRPr="009D70C4" w:rsidRDefault="009B1170" w:rsidP="0031073B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9B1170" w:rsidRPr="009D70C4" w:rsidSect="00E16156">
      <w:pgSz w:w="11906" w:h="16838"/>
      <w:pgMar w:top="90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9E" w:rsidRDefault="00CE789E" w:rsidP="000B6AC6">
      <w:r>
        <w:separator/>
      </w:r>
    </w:p>
  </w:endnote>
  <w:endnote w:type="continuationSeparator" w:id="0">
    <w:p w:rsidR="00CE789E" w:rsidRDefault="00CE789E" w:rsidP="000B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9E" w:rsidRDefault="00CE789E" w:rsidP="000B6AC6">
      <w:r>
        <w:separator/>
      </w:r>
    </w:p>
  </w:footnote>
  <w:footnote w:type="continuationSeparator" w:id="0">
    <w:p w:rsidR="00CE789E" w:rsidRDefault="00CE789E" w:rsidP="000B6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717"/>
    <w:rsid w:val="00056FC3"/>
    <w:rsid w:val="00060F32"/>
    <w:rsid w:val="000748E8"/>
    <w:rsid w:val="000B6AC6"/>
    <w:rsid w:val="00133056"/>
    <w:rsid w:val="001634AB"/>
    <w:rsid w:val="001D606C"/>
    <w:rsid w:val="001E3C54"/>
    <w:rsid w:val="00244691"/>
    <w:rsid w:val="00282594"/>
    <w:rsid w:val="0031073B"/>
    <w:rsid w:val="00321D90"/>
    <w:rsid w:val="00337754"/>
    <w:rsid w:val="00343B05"/>
    <w:rsid w:val="003B729A"/>
    <w:rsid w:val="003C1573"/>
    <w:rsid w:val="004B1035"/>
    <w:rsid w:val="004E0857"/>
    <w:rsid w:val="00527372"/>
    <w:rsid w:val="00533D6E"/>
    <w:rsid w:val="00575E65"/>
    <w:rsid w:val="005D7717"/>
    <w:rsid w:val="005F6478"/>
    <w:rsid w:val="00620389"/>
    <w:rsid w:val="0062641B"/>
    <w:rsid w:val="00665654"/>
    <w:rsid w:val="006B61D0"/>
    <w:rsid w:val="006B7623"/>
    <w:rsid w:val="006C0617"/>
    <w:rsid w:val="00773FFB"/>
    <w:rsid w:val="007D43F1"/>
    <w:rsid w:val="00843190"/>
    <w:rsid w:val="00877A46"/>
    <w:rsid w:val="00895253"/>
    <w:rsid w:val="008D358A"/>
    <w:rsid w:val="008D5192"/>
    <w:rsid w:val="008E0A15"/>
    <w:rsid w:val="008E366E"/>
    <w:rsid w:val="00954A61"/>
    <w:rsid w:val="00955DE1"/>
    <w:rsid w:val="00963CEA"/>
    <w:rsid w:val="009B028B"/>
    <w:rsid w:val="009B1170"/>
    <w:rsid w:val="009D277A"/>
    <w:rsid w:val="009D70C4"/>
    <w:rsid w:val="00A30640"/>
    <w:rsid w:val="00A54E0D"/>
    <w:rsid w:val="00B032CB"/>
    <w:rsid w:val="00BB119F"/>
    <w:rsid w:val="00C405C0"/>
    <w:rsid w:val="00C40C37"/>
    <w:rsid w:val="00C664B0"/>
    <w:rsid w:val="00CA6346"/>
    <w:rsid w:val="00CE789E"/>
    <w:rsid w:val="00DC7070"/>
    <w:rsid w:val="00DD6A5D"/>
    <w:rsid w:val="00DE4B8E"/>
    <w:rsid w:val="00E16156"/>
    <w:rsid w:val="00E26244"/>
    <w:rsid w:val="00E54E3C"/>
    <w:rsid w:val="00ED006D"/>
    <w:rsid w:val="00ED7CA7"/>
    <w:rsid w:val="00F42DE6"/>
    <w:rsid w:val="00F57844"/>
    <w:rsid w:val="00F81F11"/>
    <w:rsid w:val="00F9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11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170"/>
    <w:rPr>
      <w:rFonts w:ascii="Arial" w:eastAsia="Times New Roman" w:hAnsi="Arial" w:cs="Calibri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B1170"/>
    <w:rPr>
      <w:vertAlign w:val="superscript"/>
    </w:rPr>
  </w:style>
  <w:style w:type="table" w:styleId="TableGrid">
    <w:name w:val="Table Grid"/>
    <w:basedOn w:val="TableNormal"/>
    <w:uiPriority w:val="59"/>
    <w:rsid w:val="00F92D04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Hargita Balanji</cp:lastModifiedBy>
  <cp:revision>2</cp:revision>
  <cp:lastPrinted>2025-03-13T10:16:00Z</cp:lastPrinted>
  <dcterms:created xsi:type="dcterms:W3CDTF">2025-03-19T11:10:00Z</dcterms:created>
  <dcterms:modified xsi:type="dcterms:W3CDTF">2025-03-19T11:10:00Z</dcterms:modified>
</cp:coreProperties>
</file>